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85FB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Regulamin udziału w wydarzeniu LABUBU SHOW</w:t>
      </w:r>
    </w:p>
    <w:p w14:paraId="7F6AC818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§1. Organizator</w:t>
      </w:r>
    </w:p>
    <w:p w14:paraId="3E8B3FB9" w14:textId="77777777" w:rsidR="00636109" w:rsidRPr="00636109" w:rsidRDefault="00636109" w:rsidP="006361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Organizatorem wydarzenia </w:t>
      </w: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LABUBU SHOW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jest </w:t>
      </w: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PP1 Sp. z o.o. (DNA </w:t>
      </w:r>
      <w:proofErr w:type="spellStart"/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Group</w:t>
      </w:r>
      <w:proofErr w:type="spellEnd"/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)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z siedzibą w Warszawie, ul. Nałęczowska 9A.</w:t>
      </w:r>
    </w:p>
    <w:p w14:paraId="7F18718C" w14:textId="77777777" w:rsidR="00636109" w:rsidRPr="00636109" w:rsidRDefault="00636109" w:rsidP="006361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Wszelkie pytania dotyczące wydarzenia można kierować na adres e-mail: biuro@dnagroup.com.</w:t>
      </w:r>
    </w:p>
    <w:p w14:paraId="67C903CA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§2. Termin i miejsce</w:t>
      </w:r>
    </w:p>
    <w:p w14:paraId="25A346DC" w14:textId="1E583F69" w:rsidR="00636109" w:rsidRPr="00636109" w:rsidRDefault="00636109" w:rsidP="006361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Wydarzenie odbywa się w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G-City </w:t>
      </w:r>
      <w:r w:rsidR="00F76C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Targówek 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dniach </w:t>
      </w:r>
      <w:r w:rsidR="00F76C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28-29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.1</w:t>
      </w:r>
      <w:r w:rsidR="00F76CE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.2025r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3E21DAC" w14:textId="5AD0EFF2" w:rsidR="00636109" w:rsidRPr="00636109" w:rsidRDefault="00636109" w:rsidP="006361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Strefa funkcjonuje w godzinach 11:00-19:00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499085C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§3. Uczestnictwo</w:t>
      </w:r>
    </w:p>
    <w:p w14:paraId="4DE25FBA" w14:textId="77777777" w:rsidR="00636109" w:rsidRPr="00636109" w:rsidRDefault="00636109" w:rsidP="006361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Udział w wydarzeniu jest bezpłatny i dobrowolny.</w:t>
      </w:r>
    </w:p>
    <w:p w14:paraId="007F4627" w14:textId="77777777" w:rsidR="00636109" w:rsidRPr="00636109" w:rsidRDefault="00636109" w:rsidP="006361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Dzieci poniżej 12. roku życia mogą uczestniczyć wyłącznie pod opieką rodziców lub opiekunów prawnych.</w:t>
      </w:r>
    </w:p>
    <w:p w14:paraId="2DB30901" w14:textId="77777777" w:rsidR="00636109" w:rsidRPr="00636109" w:rsidRDefault="00636109" w:rsidP="006361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Uczestnik, przystępując do atrakcji, akceptuje niniejszy regulamin.</w:t>
      </w:r>
    </w:p>
    <w:p w14:paraId="486D461A" w14:textId="77777777" w:rsidR="00636109" w:rsidRPr="00636109" w:rsidRDefault="00636109" w:rsidP="006361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Obsługa wydarzenia ma prawo odmówić udziału osobom nietrzeźwym, agresywnym lub naruszającym zasady bezpieczeństwa.</w:t>
      </w:r>
    </w:p>
    <w:p w14:paraId="23273784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§4. Atrakcje</w:t>
      </w:r>
    </w:p>
    <w:p w14:paraId="32897994" w14:textId="77777777" w:rsidR="00636109" w:rsidRPr="00636109" w:rsidRDefault="00636109" w:rsidP="006361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Podczas wydarzenia uczestnicy mogą korzystać m.in. z atrakcji:</w:t>
      </w:r>
    </w:p>
    <w:p w14:paraId="5F09E633" w14:textId="77777777" w:rsidR="00636109" w:rsidRPr="00636109" w:rsidRDefault="00636109" w:rsidP="0063610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LABUBU Challenge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– losowanie zadań i wykonywanie wyzwań,</w:t>
      </w:r>
    </w:p>
    <w:p w14:paraId="19D11EA7" w14:textId="77777777" w:rsidR="00636109" w:rsidRPr="00636109" w:rsidRDefault="00636109" w:rsidP="0063610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Strefa Celności LABUBU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– gra zręcznościowa,</w:t>
      </w:r>
    </w:p>
    <w:p w14:paraId="0691A445" w14:textId="77777777" w:rsidR="00636109" w:rsidRPr="00636109" w:rsidRDefault="00636109" w:rsidP="0063610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LABUBU 360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– nagranie filmu kamerą obrotową,</w:t>
      </w:r>
    </w:p>
    <w:p w14:paraId="1C579601" w14:textId="77777777" w:rsidR="00636109" w:rsidRPr="00636109" w:rsidRDefault="00636109" w:rsidP="0063610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Strefa Różowej Waty Cukrowej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– degustacja,</w:t>
      </w:r>
    </w:p>
    <w:p w14:paraId="67225AE9" w14:textId="77777777" w:rsidR="00636109" w:rsidRPr="00636109" w:rsidRDefault="00636109" w:rsidP="0063610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Strefa Kreatywna LABUBU</w:t>
      </w: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– aktywności plastyczne.</w:t>
      </w:r>
    </w:p>
    <w:p w14:paraId="2C067F7A" w14:textId="77777777" w:rsidR="00636109" w:rsidRPr="00636109" w:rsidRDefault="00636109" w:rsidP="006361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zobowiązani są do stosowania się do instrukcji obsługi każdej strefy.</w:t>
      </w:r>
    </w:p>
    <w:p w14:paraId="10553534" w14:textId="77777777" w:rsidR="00636109" w:rsidRPr="00636109" w:rsidRDefault="00636109" w:rsidP="006361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czasowego zamknięcia atrakcji z przyczyn technicznych lub organizacyjnych.</w:t>
      </w:r>
    </w:p>
    <w:p w14:paraId="2FE6C31D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§5. Nagrody</w:t>
      </w:r>
    </w:p>
    <w:p w14:paraId="42D8045B" w14:textId="77777777" w:rsidR="00636109" w:rsidRPr="00636109" w:rsidRDefault="00636109" w:rsidP="006361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mogą otrzymać drobne nagrody i upominki w ramach wybranych atrakcji.</w:t>
      </w:r>
    </w:p>
    <w:p w14:paraId="742BE235" w14:textId="77777777" w:rsidR="00636109" w:rsidRPr="00636109" w:rsidRDefault="00636109" w:rsidP="006361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Otrzymanie nagrody uzależnione jest od prawidłowego wykonania zadania, wygrania gry lub spełnienia innych warunków określonych w danej aktywności.</w:t>
      </w:r>
    </w:p>
    <w:p w14:paraId="52921293" w14:textId="77777777" w:rsidR="00636109" w:rsidRPr="00636109" w:rsidRDefault="00636109" w:rsidP="006361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Sam udział w atrakcji nie gwarantuje otrzymania nagrody.</w:t>
      </w:r>
    </w:p>
    <w:p w14:paraId="48DF6CE4" w14:textId="77777777" w:rsidR="00636109" w:rsidRPr="00636109" w:rsidRDefault="00636109" w:rsidP="006361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Nagrody mają charakter rzeczowy, są przyznawane w ograniczonej liczbie i nie podlegają wymianie na ekwiwalent pieniężny.</w:t>
      </w:r>
    </w:p>
    <w:p w14:paraId="3E61385A" w14:textId="77777777" w:rsidR="00636109" w:rsidRPr="00636109" w:rsidRDefault="00636109" w:rsidP="006361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wyczerpania puli nagród organizator nie jest zobowiązany do jej uzupełnienia.</w:t>
      </w:r>
    </w:p>
    <w:p w14:paraId="32BBA026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lastRenderedPageBreak/>
        <w:t>§6. Zasady bezpieczeństwa</w:t>
      </w:r>
    </w:p>
    <w:p w14:paraId="62FBA845" w14:textId="77777777" w:rsidR="00636109" w:rsidRPr="00636109" w:rsidRDefault="00636109" w:rsidP="006361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zobowiązani są do zachowania ostrożności i stosowania się do poleceń obsługi wydarzenia.</w:t>
      </w:r>
    </w:p>
    <w:p w14:paraId="6B73506E" w14:textId="77777777" w:rsidR="00636109" w:rsidRPr="00636109" w:rsidRDefault="00636109" w:rsidP="006361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Zabrania się wnoszenia do strefy </w:t>
      </w:r>
      <w:proofErr w:type="spellStart"/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eventowej</w:t>
      </w:r>
      <w:proofErr w:type="spellEnd"/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alkoholu, środków odurzających, materiałów niebezpiecznych oraz przedmiotów zagrażających bezpieczeństwu.</w:t>
      </w:r>
    </w:p>
    <w:p w14:paraId="41E18558" w14:textId="77777777" w:rsidR="00636109" w:rsidRPr="00636109" w:rsidRDefault="00636109" w:rsidP="006361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nie ponosi odpowiedzialności za:</w:t>
      </w:r>
    </w:p>
    <w:p w14:paraId="03C564B4" w14:textId="77777777" w:rsidR="00636109" w:rsidRPr="00636109" w:rsidRDefault="00636109" w:rsidP="0063610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wypadki lub szkody wynikające z nieprzestrzegania regulaminu,</w:t>
      </w:r>
    </w:p>
    <w:p w14:paraId="46B4F7CD" w14:textId="77777777" w:rsidR="00636109" w:rsidRPr="00636109" w:rsidRDefault="00636109" w:rsidP="0063610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rzeczy zagubione lub pozostawione na terenie wydarzenia.</w:t>
      </w:r>
    </w:p>
    <w:p w14:paraId="279345F8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§7. Dokumentacja wydarzenia</w:t>
      </w:r>
    </w:p>
    <w:p w14:paraId="57F01468" w14:textId="77777777" w:rsidR="00636109" w:rsidRPr="00636109" w:rsidRDefault="00636109" w:rsidP="0063610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utrwalania przebiegu wydarzenia w formie foto/wideo.</w:t>
      </w:r>
    </w:p>
    <w:p w14:paraId="304BC767" w14:textId="77777777" w:rsidR="00636109" w:rsidRPr="00636109" w:rsidRDefault="00636109" w:rsidP="0063610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Udział w wydarzeniu oznacza wyrażenie zgody na nieodpłatne wykorzystanie wizerunku uczestnika w materiałach promocyjnych i relacjach medialnych.</w:t>
      </w:r>
    </w:p>
    <w:p w14:paraId="662D8A4A" w14:textId="77777777" w:rsidR="00636109" w:rsidRPr="00636109" w:rsidRDefault="00636109" w:rsidP="006361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§8. Postanowienia końcowe</w:t>
      </w:r>
    </w:p>
    <w:p w14:paraId="7C1F2AD8" w14:textId="77777777" w:rsidR="00636109" w:rsidRPr="00636109" w:rsidRDefault="00636109" w:rsidP="0063610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zmian w programie wydarzenia, godzinach jego trwania lub wcześniejszego zakończenia.</w:t>
      </w:r>
    </w:p>
    <w:p w14:paraId="52BBAB3C" w14:textId="77777777" w:rsidR="00636109" w:rsidRPr="00636109" w:rsidRDefault="00636109" w:rsidP="0063610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sprawach nieuregulowanych niniejszym regulaminem decydują przedstawiciele organizatora obecni na miejscu.</w:t>
      </w:r>
    </w:p>
    <w:p w14:paraId="04A505ED" w14:textId="77777777" w:rsidR="00636109" w:rsidRPr="00636109" w:rsidRDefault="00636109" w:rsidP="0063610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610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Regulamin dostępny jest w punkcie obsługi wydarzenia oraz na stronie internetowej organizatora.</w:t>
      </w:r>
    </w:p>
    <w:p w14:paraId="080339D0" w14:textId="77777777" w:rsidR="002758F3" w:rsidRDefault="002758F3"/>
    <w:sectPr w:rsidR="0027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DA0"/>
    <w:multiLevelType w:val="multilevel"/>
    <w:tmpl w:val="AF2E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D3354"/>
    <w:multiLevelType w:val="multilevel"/>
    <w:tmpl w:val="B890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B0EC3"/>
    <w:multiLevelType w:val="multilevel"/>
    <w:tmpl w:val="1CDE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F3CDF"/>
    <w:multiLevelType w:val="multilevel"/>
    <w:tmpl w:val="E87C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A2C29"/>
    <w:multiLevelType w:val="multilevel"/>
    <w:tmpl w:val="C15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C0108"/>
    <w:multiLevelType w:val="multilevel"/>
    <w:tmpl w:val="A108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F7C8D"/>
    <w:multiLevelType w:val="multilevel"/>
    <w:tmpl w:val="F136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09354E"/>
    <w:multiLevelType w:val="multilevel"/>
    <w:tmpl w:val="7C38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15798">
    <w:abstractNumId w:val="1"/>
  </w:num>
  <w:num w:numId="2" w16cid:durableId="86004969">
    <w:abstractNumId w:val="5"/>
  </w:num>
  <w:num w:numId="3" w16cid:durableId="243691477">
    <w:abstractNumId w:val="4"/>
  </w:num>
  <w:num w:numId="4" w16cid:durableId="860633404">
    <w:abstractNumId w:val="0"/>
  </w:num>
  <w:num w:numId="5" w16cid:durableId="674646100">
    <w:abstractNumId w:val="6"/>
  </w:num>
  <w:num w:numId="6" w16cid:durableId="407306464">
    <w:abstractNumId w:val="7"/>
  </w:num>
  <w:num w:numId="7" w16cid:durableId="315765467">
    <w:abstractNumId w:val="2"/>
  </w:num>
  <w:num w:numId="8" w16cid:durableId="901791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09"/>
    <w:rsid w:val="000A09E4"/>
    <w:rsid w:val="000A0CB8"/>
    <w:rsid w:val="002758F3"/>
    <w:rsid w:val="00636109"/>
    <w:rsid w:val="0071270A"/>
    <w:rsid w:val="00B3494A"/>
    <w:rsid w:val="00C15E70"/>
    <w:rsid w:val="00CA3DF2"/>
    <w:rsid w:val="00F7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3C385"/>
  <w15:chartTrackingRefBased/>
  <w15:docId w15:val="{1C678ED8-E12C-7F4D-9C1B-E21EDEA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6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1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1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1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1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1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10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636109"/>
  </w:style>
  <w:style w:type="character" w:styleId="Pogrubienie">
    <w:name w:val="Strong"/>
    <w:basedOn w:val="Domylnaczcionkaakapitu"/>
    <w:uiPriority w:val="22"/>
    <w:qFormat/>
    <w:rsid w:val="0063610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61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Przanowska</dc:creator>
  <cp:keywords/>
  <dc:description/>
  <cp:lastModifiedBy>Izabela Przanowska</cp:lastModifiedBy>
  <cp:revision>2</cp:revision>
  <dcterms:created xsi:type="dcterms:W3CDTF">2025-09-05T11:56:00Z</dcterms:created>
  <dcterms:modified xsi:type="dcterms:W3CDTF">2025-11-04T09:19:00Z</dcterms:modified>
</cp:coreProperties>
</file>